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sz w:val="29"/>
          <w:szCs w:val="29"/>
        </w:rPr>
        <w:t>2018届毕业生分专业信息统计表</w:t>
      </w:r>
    </w:p>
    <w:tbl>
      <w:tblPr>
        <w:tblStyle w:val="5"/>
        <w:tblW w:w="966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9"/>
        <w:gridCol w:w="2852"/>
        <w:gridCol w:w="652"/>
        <w:gridCol w:w="559"/>
        <w:gridCol w:w="704"/>
        <w:gridCol w:w="1500"/>
        <w:gridCol w:w="22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exact"/>
          <w:tblHeader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学院及人数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pacing w:val="-9"/>
                <w:w w:val="9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pacing w:val="-9"/>
                <w:w w:val="9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学制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农学院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农学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韩菡       0538-8248078 hhan@sdau.edu.cn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植保学院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吕夏毅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0538-8241770  lxyky080825@163.com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动植物检疫（植检方向）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制药工程（农药方向）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烟草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森林资源保护与游憩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（森林保护与游憩）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森林资源保护与游憩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（菌物资源与利用）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  <w:t>资环学院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  <w:t>432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C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C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C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C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FFC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王斐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0538-8248028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wangfei@sdau.edu.cn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FFC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林学院542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林学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张晓文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0538-8248136   zxw916@sdau.edu.cn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蚕学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园林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环境设计（景观设计）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园艺学院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园艺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邹  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0538-8248096 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 w:bidi="ar"/>
              </w:rPr>
              <w:t>zoulei@sdau.edu.cn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茶学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动科学院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纪春景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0538-8242454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jicj@sdau.edu.cn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动植物检疫（动检方向）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制药工程（兽药方向）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机电学院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赵鸿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0538-8242921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zhaohong@sdau.edu.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 w:bidi="ar"/>
              </w:rPr>
              <w:t>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经管学院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孙超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0538-8248507 sc@sdau.edu.cn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农林经济管理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食科学院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王  琪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0538-8242482 </w:t>
            </w:r>
            <w:r>
              <w:rPr>
                <w:rFonts w:hint="eastAsia" w:ascii="宋体" w:hAnsi="宋体" w:cs="宋体"/>
                <w:sz w:val="24"/>
              </w:rPr>
              <w:t>wangqi@sdau.edu.cn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生科学院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杨光          0538-8241838 yangg@sdau.edu.cn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外语学院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李娜       0538-8249800  ilikeapples@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日语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俄语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文法学院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费美娟      0538-8242834    mjfei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秘书学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水土学院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李昂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0538-8241706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liang2014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环境设计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（室内设计与建筑设计）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土木工程（装饰方向）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化学院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杨青青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0538-8242740 qqy@sdau.edu.cn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国交学院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张丽敏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0538-8248282 lmzhangq@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信息学院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刘昆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0538-8249311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liuk@sdau.edu.cn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计算机科学与技术(惠普软件开发方向)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计算机科学与技术(惠普软件测试方向)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体艺学院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毕宇晓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0538-8249530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byx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@sdau.edu.cn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北校区</w:t>
            </w: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大学就业导航中心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2017年9月1日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5"/>
    <w:rsid w:val="00124095"/>
    <w:rsid w:val="00211178"/>
    <w:rsid w:val="002A4409"/>
    <w:rsid w:val="003A7B44"/>
    <w:rsid w:val="006B2B62"/>
    <w:rsid w:val="00740E1A"/>
    <w:rsid w:val="009A7F34"/>
    <w:rsid w:val="00A11DCA"/>
    <w:rsid w:val="00A73B21"/>
    <w:rsid w:val="00AA3311"/>
    <w:rsid w:val="00BB2391"/>
    <w:rsid w:val="00D40993"/>
    <w:rsid w:val="00FC489F"/>
    <w:rsid w:val="070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402</Words>
  <Characters>2296</Characters>
  <Lines>19</Lines>
  <Paragraphs>5</Paragraphs>
  <TotalTime>0</TotalTime>
  <ScaleCrop>false</ScaleCrop>
  <LinksUpToDate>false</LinksUpToDate>
  <CharactersWithSpaces>2693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2017-09-01T06:23:00Z</dcterms:created>
  <dc:creator>zjh</dc:creator>
  <cp:lastModifiedBy>゛风光无限，未必快乐ゆ</cp:lastModifiedBy>
  <dcterms:modified xsi:type="dcterms:W3CDTF">2017-10-26T09:39:38Z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